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BE" w:rsidRDefault="00DE22BE" w:rsidP="00D555BD">
      <w:pPr>
        <w:rPr>
          <w:spacing w:val="-2"/>
          <w:sz w:val="32"/>
          <w:szCs w:val="24"/>
        </w:rPr>
      </w:pPr>
      <w:bookmarkStart w:id="0" w:name="_GoBack"/>
      <w:bookmarkEnd w:id="0"/>
    </w:p>
    <w:p w:rsidR="00E332CC" w:rsidRPr="00DE22BE" w:rsidRDefault="00CA2EDD" w:rsidP="00D555BD">
      <w:pPr>
        <w:rPr>
          <w:spacing w:val="-2"/>
          <w:sz w:val="36"/>
          <w:szCs w:val="24"/>
        </w:rPr>
      </w:pPr>
      <w:r>
        <w:rPr>
          <w:b/>
          <w:sz w:val="48"/>
          <w:szCs w:val="24"/>
        </w:rPr>
        <w:t>"A Tornakápolnai Mű</w:t>
      </w:r>
      <w:r w:rsidRPr="001C6E77">
        <w:rPr>
          <w:b/>
          <w:sz w:val="48"/>
          <w:szCs w:val="24"/>
        </w:rPr>
        <w:t>emlék Református Templom rekonstrukciója"</w:t>
      </w:r>
    </w:p>
    <w:p w:rsidR="00DE22BE" w:rsidRPr="008B6AF1" w:rsidRDefault="00DE22BE" w:rsidP="00D555BD">
      <w:pPr>
        <w:rPr>
          <w:sz w:val="28"/>
        </w:rPr>
      </w:pPr>
    </w:p>
    <w:p w:rsidR="008B6AF1" w:rsidRDefault="008B6AF1" w:rsidP="00D555BD">
      <w:pPr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  <w:r w:rsidRPr="00BA7A2A">
        <w:rPr>
          <w:spacing w:val="-2"/>
          <w:sz w:val="24"/>
          <w:szCs w:val="24"/>
        </w:rPr>
        <w:t xml:space="preserve">A Vidékfejlesztési Program keretén belül a Vidékfejlesztési Program Irányító Hatósága, mint Támogató által 2016.02.09.-én kiadott felhívása alapján a </w:t>
      </w:r>
      <w:r>
        <w:rPr>
          <w:spacing w:val="-2"/>
          <w:sz w:val="24"/>
          <w:szCs w:val="24"/>
        </w:rPr>
        <w:t>Tornakápolnai</w:t>
      </w:r>
      <w:r w:rsidRPr="00BA7A2A">
        <w:rPr>
          <w:spacing w:val="-2"/>
          <w:sz w:val="24"/>
          <w:szCs w:val="24"/>
        </w:rPr>
        <w:t xml:space="preserve"> Református Egyházközség, </w:t>
      </w:r>
      <w:r>
        <w:rPr>
          <w:spacing w:val="-2"/>
          <w:sz w:val="24"/>
          <w:szCs w:val="24"/>
        </w:rPr>
        <w:t>mint Kedvezményezett 2016.05.17</w:t>
      </w:r>
      <w:r w:rsidRPr="00BA7A2A">
        <w:rPr>
          <w:spacing w:val="-2"/>
          <w:sz w:val="24"/>
          <w:szCs w:val="24"/>
        </w:rPr>
        <w:t xml:space="preserve">-én támogatási kérelmet nyújtott be. </w:t>
      </w: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  <w:r w:rsidRPr="00AA6A3B">
        <w:rPr>
          <w:spacing w:val="-2"/>
          <w:sz w:val="24"/>
          <w:szCs w:val="24"/>
        </w:rPr>
        <w:t>"A Tornakápolnai Műemlék Református Templom rekonstrukciója"</w:t>
      </w:r>
      <w:r w:rsidRPr="00BA7A2A">
        <w:rPr>
          <w:spacing w:val="-2"/>
          <w:sz w:val="24"/>
          <w:szCs w:val="24"/>
        </w:rPr>
        <w:t xml:space="preserve"> cím</w:t>
      </w:r>
      <w:r>
        <w:rPr>
          <w:spacing w:val="-2"/>
          <w:sz w:val="24"/>
          <w:szCs w:val="24"/>
        </w:rPr>
        <w:t>ű,</w:t>
      </w:r>
      <w:r w:rsidRPr="00BA7A2A">
        <w:rPr>
          <w:spacing w:val="-2"/>
          <w:sz w:val="24"/>
          <w:szCs w:val="24"/>
        </w:rPr>
        <w:t xml:space="preserve"> </w:t>
      </w:r>
      <w:r>
        <w:rPr>
          <w:rFonts w:ascii="ArialNarrow" w:hAnsi="ArialNarrow" w:cs="ArialNarrow"/>
          <w:sz w:val="20"/>
          <w:szCs w:val="20"/>
        </w:rPr>
        <w:t xml:space="preserve">1776799475 </w:t>
      </w:r>
      <w:r w:rsidRPr="00BA7A2A">
        <w:rPr>
          <w:spacing w:val="-2"/>
          <w:sz w:val="24"/>
          <w:szCs w:val="24"/>
        </w:rPr>
        <w:t>azonosító számú támogatási kérelmet</w:t>
      </w:r>
      <w:r>
        <w:rPr>
          <w:spacing w:val="-2"/>
          <w:sz w:val="24"/>
          <w:szCs w:val="24"/>
        </w:rPr>
        <w:t xml:space="preserve"> Támogató </w:t>
      </w:r>
      <w:r w:rsidRPr="00BA7A2A">
        <w:rPr>
          <w:spacing w:val="-2"/>
          <w:sz w:val="24"/>
          <w:szCs w:val="24"/>
        </w:rPr>
        <w:t>elbírálta, és</w:t>
      </w:r>
      <w:r>
        <w:rPr>
          <w:spacing w:val="-2"/>
          <w:sz w:val="24"/>
          <w:szCs w:val="24"/>
        </w:rPr>
        <w:t xml:space="preserve"> támogatásra alkalmasnak minő</w:t>
      </w:r>
      <w:r w:rsidRPr="00BA7A2A">
        <w:rPr>
          <w:spacing w:val="-2"/>
          <w:sz w:val="24"/>
          <w:szCs w:val="24"/>
        </w:rPr>
        <w:t>sítette</w:t>
      </w:r>
      <w:r>
        <w:rPr>
          <w:spacing w:val="-2"/>
          <w:sz w:val="24"/>
          <w:szCs w:val="24"/>
        </w:rPr>
        <w:t>.</w:t>
      </w: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</w:t>
      </w:r>
      <w:r w:rsidRPr="00BA7A2A">
        <w:rPr>
          <w:spacing w:val="-2"/>
          <w:sz w:val="24"/>
          <w:szCs w:val="24"/>
        </w:rPr>
        <w:t xml:space="preserve"> Támogató Okirat</w:t>
      </w:r>
      <w:r>
        <w:rPr>
          <w:spacing w:val="-2"/>
          <w:sz w:val="24"/>
          <w:szCs w:val="24"/>
        </w:rPr>
        <w:t xml:space="preserve"> kiállítására 2017. július 13-án került sor, ezt követően került sor a projekt megvalósítására.</w:t>
      </w: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</w:p>
    <w:p w:rsidR="00CA2EDD" w:rsidRPr="00645A80" w:rsidRDefault="00CA2EDD" w:rsidP="00CA2EDD">
      <w:pPr>
        <w:pStyle w:val="Cmsor1"/>
      </w:pPr>
      <w:r w:rsidRPr="00645A80">
        <w:t>Megvalósítási hely:</w:t>
      </w: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</w:p>
    <w:p w:rsidR="008B6AF1" w:rsidRPr="00D555BD" w:rsidRDefault="00CA2EDD" w:rsidP="00CA2EDD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3761 Tornakápolna, Dózsa György út 24.</w:t>
      </w:r>
    </w:p>
    <w:p w:rsidR="00CA2EDD" w:rsidRPr="0037335F" w:rsidRDefault="008B6AF1" w:rsidP="00CA2EDD">
      <w:pPr>
        <w:pStyle w:val="Cmsor1"/>
      </w:pPr>
      <w:r w:rsidRPr="00CA2EDD">
        <w:t xml:space="preserve">a </w:t>
      </w:r>
      <w:r w:rsidR="00CA2EDD" w:rsidRPr="0037335F">
        <w:t>Megvalósított tevékenységek:</w:t>
      </w:r>
    </w:p>
    <w:p w:rsidR="00CA2EDD" w:rsidRDefault="00CA2EDD" w:rsidP="00CA2EDD">
      <w:pPr>
        <w:autoSpaceDE w:val="0"/>
        <w:autoSpaceDN w:val="0"/>
        <w:adjustRightInd w:val="0"/>
        <w:ind w:right="992"/>
        <w:rPr>
          <w:spacing w:val="-2"/>
          <w:sz w:val="24"/>
          <w:szCs w:val="24"/>
        </w:rPr>
      </w:pPr>
    </w:p>
    <w:p w:rsidR="00CA2EDD" w:rsidRPr="008E47AF" w:rsidRDefault="00CA2EDD" w:rsidP="00CA2EDD">
      <w:pPr>
        <w:autoSpaceDE w:val="0"/>
        <w:autoSpaceDN w:val="0"/>
        <w:adjustRightInd w:val="0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Tervezői művezetés </w:t>
      </w:r>
      <w:r w:rsidRPr="008E47AF">
        <w:rPr>
          <w:b/>
          <w:spacing w:val="-2"/>
          <w:sz w:val="24"/>
          <w:szCs w:val="24"/>
        </w:rPr>
        <w:t>tevékenység</w:t>
      </w: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 tervezői művezetési feladatokat Nagy József András látta a 2017.12.20-án kötött szerződés keretében. </w:t>
      </w: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</w:p>
    <w:p w:rsidR="00CA2EDD" w:rsidRPr="008E47AF" w:rsidRDefault="00CA2EDD" w:rsidP="00CA2EDD">
      <w:pPr>
        <w:autoSpaceDE w:val="0"/>
        <w:autoSpaceDN w:val="0"/>
        <w:adjustRightInd w:val="0"/>
        <w:ind w:right="992"/>
        <w:jc w:val="both"/>
        <w:rPr>
          <w:b/>
          <w:spacing w:val="-2"/>
          <w:sz w:val="24"/>
          <w:szCs w:val="24"/>
        </w:rPr>
      </w:pPr>
      <w:r w:rsidRPr="008E47AF">
        <w:rPr>
          <w:b/>
          <w:spacing w:val="-2"/>
          <w:sz w:val="24"/>
          <w:szCs w:val="24"/>
        </w:rPr>
        <w:t xml:space="preserve">Tájékoztatás és nyilvánosság biztosítása </w:t>
      </w: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 tájékoztatással és nyilvánosság biztosításával kapcsolatos feladatokat az OPO Bt. látta el megbízási szerződés alapján, mely keretében </w:t>
      </w:r>
      <w:r w:rsidRPr="00973E8A">
        <w:rPr>
          <w:spacing w:val="-2"/>
          <w:sz w:val="24"/>
          <w:szCs w:val="24"/>
        </w:rPr>
        <w:t>a vállalt tájékoztatással és nyilvánossággal kapcsolatos feladatok ellátása</w:t>
      </w:r>
      <w:r>
        <w:rPr>
          <w:spacing w:val="-2"/>
          <w:sz w:val="24"/>
          <w:szCs w:val="24"/>
        </w:rPr>
        <w:t xml:space="preserve"> valósult meg.</w:t>
      </w:r>
    </w:p>
    <w:p w:rsidR="00CA2EDD" w:rsidRDefault="00CA2EDD" w:rsidP="00CA2EDD">
      <w:pPr>
        <w:rPr>
          <w:b/>
          <w:spacing w:val="-2"/>
          <w:sz w:val="24"/>
          <w:szCs w:val="24"/>
        </w:rPr>
      </w:pPr>
    </w:p>
    <w:p w:rsidR="00CA2EDD" w:rsidRPr="00973E8A" w:rsidRDefault="00CA2EDD" w:rsidP="00CA2EDD">
      <w:pPr>
        <w:autoSpaceDE w:val="0"/>
        <w:autoSpaceDN w:val="0"/>
        <w:adjustRightInd w:val="0"/>
        <w:ind w:right="992"/>
        <w:jc w:val="both"/>
        <w:rPr>
          <w:b/>
          <w:spacing w:val="-2"/>
          <w:sz w:val="24"/>
          <w:szCs w:val="24"/>
        </w:rPr>
      </w:pPr>
      <w:r w:rsidRPr="00973E8A">
        <w:rPr>
          <w:b/>
          <w:spacing w:val="-2"/>
          <w:sz w:val="24"/>
          <w:szCs w:val="24"/>
        </w:rPr>
        <w:t xml:space="preserve">Projektmenedzsment tevékenység </w:t>
      </w: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 projektmenedzsment feladatokat az OPO Bt. látja el megbízási szerződés alapján, mely keretében </w:t>
      </w:r>
      <w:r w:rsidRPr="00973E8A">
        <w:rPr>
          <w:spacing w:val="-2"/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 xml:space="preserve">az alábbi </w:t>
      </w:r>
      <w:r w:rsidRPr="00973E8A">
        <w:rPr>
          <w:spacing w:val="-2"/>
          <w:sz w:val="24"/>
          <w:szCs w:val="24"/>
        </w:rPr>
        <w:t>feladatok ellátása</w:t>
      </w:r>
      <w:r>
        <w:rPr>
          <w:spacing w:val="-2"/>
          <w:sz w:val="24"/>
          <w:szCs w:val="24"/>
        </w:rPr>
        <w:t xml:space="preserve"> valósult meg:</w:t>
      </w:r>
    </w:p>
    <w:p w:rsidR="00CA2EDD" w:rsidRPr="00973E8A" w:rsidRDefault="00CA2EDD" w:rsidP="00CA2ED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pacing w:val="-2"/>
          <w:sz w:val="24"/>
          <w:szCs w:val="24"/>
          <w:lang w:eastAsia="en-US"/>
        </w:rPr>
      </w:pPr>
      <w:r w:rsidRPr="00973E8A">
        <w:rPr>
          <w:rFonts w:ascii="Times New Roman" w:hAnsi="Times New Roman" w:cs="Times New Roman"/>
          <w:spacing w:val="-2"/>
          <w:sz w:val="24"/>
          <w:szCs w:val="24"/>
        </w:rPr>
        <w:t>a támogatást nyújtó szervezetek képviselőivel, a kivitelezők és szállítók képviselőivel, valamint a Megbízó műszaki ellenőrével történő kapcsolattartás,</w:t>
      </w:r>
    </w:p>
    <w:p w:rsidR="00CA2EDD" w:rsidRPr="00973E8A" w:rsidRDefault="00CA2EDD" w:rsidP="00CA2ED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pacing w:val="-2"/>
          <w:sz w:val="24"/>
          <w:szCs w:val="24"/>
        </w:rPr>
      </w:pPr>
      <w:r w:rsidRPr="00973E8A">
        <w:rPr>
          <w:rFonts w:ascii="Times New Roman" w:hAnsi="Times New Roman"/>
          <w:bCs/>
          <w:spacing w:val="-2"/>
          <w:sz w:val="24"/>
          <w:szCs w:val="24"/>
        </w:rPr>
        <w:t xml:space="preserve">a </w:t>
      </w:r>
      <w:r w:rsidRPr="00973E8A">
        <w:rPr>
          <w:rFonts w:ascii="Times New Roman" w:hAnsi="Times New Roman" w:cs="Times New Roman"/>
          <w:spacing w:val="-2"/>
          <w:sz w:val="24"/>
          <w:szCs w:val="24"/>
        </w:rPr>
        <w:t xml:space="preserve">kifizetési </w:t>
      </w:r>
      <w:r w:rsidRPr="00973E8A">
        <w:rPr>
          <w:rFonts w:ascii="Times New Roman" w:hAnsi="Times New Roman"/>
          <w:bCs/>
          <w:spacing w:val="-2"/>
          <w:sz w:val="24"/>
          <w:szCs w:val="24"/>
        </w:rPr>
        <w:t>kérelem dokumentációjának elkészítésében való szakértői közreműködés biztosítása</w:t>
      </w:r>
      <w:r w:rsidRPr="00973E8A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CA2EDD" w:rsidRPr="00973E8A" w:rsidRDefault="00CA2EDD" w:rsidP="00CA2ED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73E8A">
        <w:rPr>
          <w:rFonts w:ascii="Times New Roman" w:hAnsi="Times New Roman"/>
          <w:bCs/>
          <w:spacing w:val="-2"/>
          <w:sz w:val="24"/>
          <w:szCs w:val="24"/>
        </w:rPr>
        <w:lastRenderedPageBreak/>
        <w:t xml:space="preserve">szakmai információk szolgáltatása a kifizetési kérelem kidolgozásához (kivéve a speciális szakmai információkat), </w:t>
      </w:r>
    </w:p>
    <w:p w:rsidR="00CA2EDD" w:rsidRPr="00973E8A" w:rsidRDefault="00CA2EDD" w:rsidP="00CA2ED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73E8A">
        <w:rPr>
          <w:rFonts w:ascii="Times New Roman" w:hAnsi="Times New Roman"/>
          <w:bCs/>
          <w:spacing w:val="-2"/>
          <w:sz w:val="24"/>
          <w:szCs w:val="24"/>
        </w:rPr>
        <w:t>a Projekt sikeres megvalósításához szükséges adminisztrációs feladatok végrehajtása.</w:t>
      </w:r>
    </w:p>
    <w:p w:rsidR="00CA2EDD" w:rsidRDefault="00CA2EDD" w:rsidP="00CA2EDD">
      <w:pPr>
        <w:autoSpaceDE w:val="0"/>
        <w:autoSpaceDN w:val="0"/>
        <w:adjustRightInd w:val="0"/>
        <w:ind w:right="992"/>
        <w:rPr>
          <w:spacing w:val="-2"/>
          <w:sz w:val="24"/>
          <w:szCs w:val="24"/>
        </w:rPr>
      </w:pPr>
    </w:p>
    <w:p w:rsidR="00CA2EDD" w:rsidRPr="008E47AF" w:rsidRDefault="00CA2EDD" w:rsidP="00CA2EDD">
      <w:pPr>
        <w:autoSpaceDE w:val="0"/>
        <w:autoSpaceDN w:val="0"/>
        <w:adjustRightInd w:val="0"/>
        <w:ind w:right="992"/>
        <w:rPr>
          <w:b/>
          <w:spacing w:val="-2"/>
          <w:sz w:val="24"/>
          <w:szCs w:val="24"/>
        </w:rPr>
      </w:pPr>
      <w:r w:rsidRPr="008E47AF">
        <w:rPr>
          <w:b/>
          <w:spacing w:val="-2"/>
          <w:sz w:val="24"/>
          <w:szCs w:val="24"/>
        </w:rPr>
        <w:t xml:space="preserve">Műszaki ellenőri feladatok biztosítása </w:t>
      </w:r>
    </w:p>
    <w:p w:rsidR="00CA2EDD" w:rsidRPr="008E47AF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  <w:r w:rsidRPr="00C03875">
        <w:rPr>
          <w:spacing w:val="-2"/>
          <w:sz w:val="24"/>
          <w:szCs w:val="24"/>
        </w:rPr>
        <w:t xml:space="preserve">A műszaki ellenőri feladatokat a </w:t>
      </w:r>
      <w:r>
        <w:rPr>
          <w:spacing w:val="-2"/>
          <w:sz w:val="24"/>
          <w:szCs w:val="24"/>
        </w:rPr>
        <w:t>2017.12.20</w:t>
      </w:r>
      <w:r w:rsidRPr="00C03875">
        <w:rPr>
          <w:spacing w:val="-2"/>
          <w:sz w:val="24"/>
          <w:szCs w:val="24"/>
        </w:rPr>
        <w:t>-án kötött megbízási szerződés kereté</w:t>
      </w:r>
      <w:r>
        <w:rPr>
          <w:spacing w:val="-2"/>
          <w:sz w:val="24"/>
          <w:szCs w:val="24"/>
        </w:rPr>
        <w:t xml:space="preserve">ben Nagy József András látta el, aki a </w:t>
      </w:r>
      <w:r w:rsidRPr="008E47AF">
        <w:rPr>
          <w:spacing w:val="-2"/>
          <w:sz w:val="24"/>
          <w:szCs w:val="24"/>
        </w:rPr>
        <w:t>kivitelezési tevékenys</w:t>
      </w:r>
      <w:r>
        <w:rPr>
          <w:spacing w:val="-2"/>
          <w:sz w:val="24"/>
          <w:szCs w:val="24"/>
        </w:rPr>
        <w:t>ég teljes folyamatában ellenőrizte</w:t>
      </w:r>
      <w:r w:rsidRPr="008E47AF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 w:rsidRPr="008E47AF">
        <w:rPr>
          <w:spacing w:val="-2"/>
          <w:sz w:val="24"/>
          <w:szCs w:val="24"/>
        </w:rPr>
        <w:t xml:space="preserve"> vonatkozó jogszabályok, hatósági előírások, szabványok, szerződések és a kivitelezési dokumentáció betartását. </w:t>
      </w:r>
    </w:p>
    <w:p w:rsidR="00CA2EDD" w:rsidRDefault="00CA2EDD" w:rsidP="00CA2EDD">
      <w:pPr>
        <w:autoSpaceDE w:val="0"/>
        <w:autoSpaceDN w:val="0"/>
        <w:adjustRightInd w:val="0"/>
        <w:ind w:right="992"/>
        <w:rPr>
          <w:b/>
          <w:spacing w:val="-2"/>
          <w:sz w:val="24"/>
          <w:szCs w:val="24"/>
        </w:rPr>
      </w:pPr>
    </w:p>
    <w:p w:rsidR="00CA2EDD" w:rsidRPr="00C03875" w:rsidRDefault="00CA2EDD" w:rsidP="00CA2EDD">
      <w:pPr>
        <w:autoSpaceDE w:val="0"/>
        <w:autoSpaceDN w:val="0"/>
        <w:adjustRightInd w:val="0"/>
        <w:ind w:right="992"/>
        <w:rPr>
          <w:b/>
          <w:spacing w:val="-2"/>
          <w:sz w:val="24"/>
          <w:szCs w:val="24"/>
        </w:rPr>
      </w:pPr>
      <w:r w:rsidRPr="00C03875">
        <w:rPr>
          <w:b/>
          <w:spacing w:val="-2"/>
          <w:sz w:val="24"/>
          <w:szCs w:val="24"/>
        </w:rPr>
        <w:t>Építési munkálatok megvalósítás</w:t>
      </w:r>
      <w:r>
        <w:rPr>
          <w:b/>
          <w:spacing w:val="-2"/>
          <w:sz w:val="24"/>
          <w:szCs w:val="24"/>
        </w:rPr>
        <w:t>a</w:t>
      </w: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Az építési munkálatokra vonatkozó beszerzési eljárás eredményeként a Tornakápolnai Református Egyházközség az eljárásban legalacsonyabb összegű ellenszolgáltatást biztosító ajánlattevővel a Bódva-Ép Kft-vel kötött vállalkozási szerződést 2017. 12.20-án. </w:t>
      </w: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  <w:r w:rsidRPr="00151BBC">
        <w:rPr>
          <w:spacing w:val="-2"/>
          <w:sz w:val="24"/>
          <w:szCs w:val="24"/>
        </w:rPr>
        <w:t>Az épület falai és a tető a Tiszáninneni Református Egyházmegye legértékesebb népi református templombelsőjét hivatottak megvédeni. Madarász István festőasztalos mester mestermunkát végzett, és meg</w:t>
      </w:r>
      <w:r>
        <w:rPr>
          <w:spacing w:val="-2"/>
          <w:sz w:val="24"/>
          <w:szCs w:val="24"/>
        </w:rPr>
        <w:t>alkotta az ország egyik legharmo</w:t>
      </w:r>
      <w:r w:rsidRPr="00151BBC">
        <w:rPr>
          <w:spacing w:val="-2"/>
          <w:sz w:val="24"/>
          <w:szCs w:val="24"/>
        </w:rPr>
        <w:t>nikusabb tem</w:t>
      </w:r>
      <w:r>
        <w:rPr>
          <w:spacing w:val="-2"/>
          <w:sz w:val="24"/>
          <w:szCs w:val="24"/>
        </w:rPr>
        <w:t>p</w:t>
      </w:r>
      <w:r w:rsidRPr="00151BBC">
        <w:rPr>
          <w:spacing w:val="-2"/>
          <w:sz w:val="24"/>
          <w:szCs w:val="24"/>
        </w:rPr>
        <w:t>lombelsőjét.</w:t>
      </w:r>
    </w:p>
    <w:p w:rsidR="00CA2EDD" w:rsidRPr="00151BBC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Ezt követően került sor a munkaterület átadására, majd a támogatási kérelemben és a tervdokumentációban szereplő munkálatok </w:t>
      </w:r>
      <w:r w:rsidRPr="00151BBC">
        <w:rPr>
          <w:spacing w:val="-2"/>
          <w:sz w:val="24"/>
          <w:szCs w:val="24"/>
        </w:rPr>
        <w:t>A földmunkák elvégzése után le kell</w:t>
      </w:r>
      <w:r>
        <w:rPr>
          <w:spacing w:val="-2"/>
          <w:sz w:val="24"/>
          <w:szCs w:val="24"/>
        </w:rPr>
        <w:t>ett</w:t>
      </w:r>
      <w:r w:rsidRPr="00151BBC">
        <w:rPr>
          <w:spacing w:val="-2"/>
          <w:sz w:val="24"/>
          <w:szCs w:val="24"/>
        </w:rPr>
        <w:t xml:space="preserve"> verni a vakolatot a lábazatról, és felette 2 m magasságig. Mivel a vakolat réteg nem eredeti, így nem tartozik a védett értékek közé. </w:t>
      </w:r>
    </w:p>
    <w:p w:rsidR="00CA2EDD" w:rsidRPr="00151BBC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  <w:r w:rsidRPr="00151BBC">
        <w:rPr>
          <w:spacing w:val="-2"/>
          <w:sz w:val="24"/>
          <w:szCs w:val="24"/>
        </w:rPr>
        <w:t>A tetőszéket meg kell</w:t>
      </w:r>
      <w:r>
        <w:rPr>
          <w:spacing w:val="-2"/>
          <w:sz w:val="24"/>
          <w:szCs w:val="24"/>
        </w:rPr>
        <w:t>ett</w:t>
      </w:r>
      <w:r w:rsidRPr="00151BBC">
        <w:rPr>
          <w:spacing w:val="-2"/>
          <w:sz w:val="24"/>
          <w:szCs w:val="24"/>
        </w:rPr>
        <w:t xml:space="preserve"> erősíteni a szerkezeti műszaki leírásban meghatározott módon. Az erősítő szelemenek és oszlopok, valamint a karpántok </w:t>
      </w:r>
      <w:r>
        <w:rPr>
          <w:spacing w:val="-2"/>
          <w:sz w:val="24"/>
          <w:szCs w:val="24"/>
        </w:rPr>
        <w:t>keményfából (tölgyfából) készült</w:t>
      </w:r>
      <w:r w:rsidRPr="00151BBC">
        <w:rPr>
          <w:spacing w:val="-2"/>
          <w:sz w:val="24"/>
          <w:szCs w:val="24"/>
        </w:rPr>
        <w:t>ek. A tetőszék megerősítése után a rombuszpalát el kell</w:t>
      </w:r>
      <w:r>
        <w:rPr>
          <w:spacing w:val="-2"/>
          <w:sz w:val="24"/>
          <w:szCs w:val="24"/>
        </w:rPr>
        <w:t>ett</w:t>
      </w:r>
      <w:r w:rsidRPr="00151BBC">
        <w:rPr>
          <w:spacing w:val="-2"/>
          <w:sz w:val="24"/>
          <w:szCs w:val="24"/>
        </w:rPr>
        <w:t xml:space="preserve"> távolítani, és a pala alatti lécezést le kell</w:t>
      </w:r>
      <w:r>
        <w:rPr>
          <w:spacing w:val="-2"/>
          <w:sz w:val="24"/>
          <w:szCs w:val="24"/>
        </w:rPr>
        <w:t>ett</w:t>
      </w:r>
      <w:r w:rsidRPr="00151BBC">
        <w:rPr>
          <w:spacing w:val="-2"/>
          <w:sz w:val="24"/>
          <w:szCs w:val="24"/>
        </w:rPr>
        <w:t xml:space="preserve"> szedni. A teljes tetőfelületet be kell</w:t>
      </w:r>
      <w:r>
        <w:rPr>
          <w:spacing w:val="-2"/>
          <w:sz w:val="24"/>
          <w:szCs w:val="24"/>
        </w:rPr>
        <w:t>ett</w:t>
      </w:r>
      <w:r w:rsidRPr="00151BBC">
        <w:rPr>
          <w:spacing w:val="-2"/>
          <w:sz w:val="24"/>
          <w:szCs w:val="24"/>
        </w:rPr>
        <w:t xml:space="preserve"> deszkázni. A deszk</w:t>
      </w:r>
      <w:r>
        <w:rPr>
          <w:spacing w:val="-2"/>
          <w:sz w:val="24"/>
          <w:szCs w:val="24"/>
        </w:rPr>
        <w:t>aborításon egy réteg bitumenes r</w:t>
      </w:r>
      <w:r w:rsidRPr="00151BBC">
        <w:rPr>
          <w:spacing w:val="-2"/>
          <w:sz w:val="24"/>
          <w:szCs w:val="24"/>
        </w:rPr>
        <w:t>éteg helyezendő el. A tetőfelület állókorcos vörösrézlemez</w:t>
      </w:r>
      <w:r>
        <w:rPr>
          <w:spacing w:val="-2"/>
          <w:sz w:val="24"/>
          <w:szCs w:val="24"/>
        </w:rPr>
        <w:t>-</w:t>
      </w:r>
      <w:r w:rsidRPr="00151BBC">
        <w:rPr>
          <w:spacing w:val="-2"/>
          <w:sz w:val="24"/>
          <w:szCs w:val="24"/>
        </w:rPr>
        <w:t xml:space="preserve">fedéssel </w:t>
      </w:r>
      <w:r>
        <w:rPr>
          <w:spacing w:val="-2"/>
          <w:sz w:val="24"/>
          <w:szCs w:val="24"/>
        </w:rPr>
        <w:t>láttuk</w:t>
      </w:r>
      <w:r w:rsidRPr="00151BBC">
        <w:rPr>
          <w:spacing w:val="-2"/>
          <w:sz w:val="24"/>
          <w:szCs w:val="24"/>
        </w:rPr>
        <w:t xml:space="preserve"> el. </w:t>
      </w: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  <w:r w:rsidRPr="00151BBC">
        <w:rPr>
          <w:spacing w:val="-2"/>
          <w:sz w:val="24"/>
          <w:szCs w:val="24"/>
        </w:rPr>
        <w:t xml:space="preserve">A meglévő és az újonnan beépítendő faanyagok faanyagvédelemmel </w:t>
      </w:r>
      <w:r>
        <w:rPr>
          <w:spacing w:val="-2"/>
          <w:sz w:val="24"/>
          <w:szCs w:val="24"/>
        </w:rPr>
        <w:t>láttuk</w:t>
      </w:r>
      <w:r w:rsidRPr="00151BBC">
        <w:rPr>
          <w:spacing w:val="-2"/>
          <w:sz w:val="24"/>
          <w:szCs w:val="24"/>
        </w:rPr>
        <w:t xml:space="preserve"> el. Kombinált, égéskésleltető hatású, biológiai kártevőkkel szembeni védelmet is biztosító vegysze</w:t>
      </w:r>
      <w:r>
        <w:rPr>
          <w:spacing w:val="-2"/>
          <w:sz w:val="24"/>
          <w:szCs w:val="24"/>
        </w:rPr>
        <w:t>r</w:t>
      </w:r>
      <w:r w:rsidRPr="00151BBC">
        <w:rPr>
          <w:spacing w:val="-2"/>
          <w:sz w:val="24"/>
          <w:szCs w:val="24"/>
        </w:rPr>
        <w:t>t kell</w:t>
      </w:r>
      <w:r>
        <w:rPr>
          <w:spacing w:val="-2"/>
          <w:sz w:val="24"/>
          <w:szCs w:val="24"/>
        </w:rPr>
        <w:t>ett</w:t>
      </w:r>
      <w:r w:rsidRPr="00151BBC">
        <w:rPr>
          <w:spacing w:val="-2"/>
          <w:sz w:val="24"/>
          <w:szCs w:val="24"/>
        </w:rPr>
        <w:t xml:space="preserve"> használni. A deszkákat beépítés előtt kell</w:t>
      </w:r>
      <w:r>
        <w:rPr>
          <w:spacing w:val="-2"/>
          <w:sz w:val="24"/>
          <w:szCs w:val="24"/>
        </w:rPr>
        <w:t>ett</w:t>
      </w:r>
      <w:r w:rsidRPr="00151BBC">
        <w:rPr>
          <w:spacing w:val="-2"/>
          <w:sz w:val="24"/>
          <w:szCs w:val="24"/>
        </w:rPr>
        <w:t xml:space="preserve"> vegyszeres védelemmel ellátni. A meglévő és a most beépített faanyagnál a vegyszert ecseteléssel szabad felhordani, a festett deszkák alsó felületére nem kerülhet a vegyszerből. </w:t>
      </w:r>
      <w:r>
        <w:rPr>
          <w:spacing w:val="-2"/>
          <w:sz w:val="24"/>
          <w:szCs w:val="24"/>
        </w:rPr>
        <w:t xml:space="preserve">A munkálatok a vonatkozó jogszabályok betartásával, műszaki ellenőr felügyelete mellett történtek. </w:t>
      </w: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</w:p>
    <w:p w:rsidR="00CA2EDD" w:rsidRDefault="00CA2EDD" w:rsidP="00CA2EDD">
      <w:pPr>
        <w:autoSpaceDE w:val="0"/>
        <w:autoSpaceDN w:val="0"/>
        <w:adjustRightInd w:val="0"/>
        <w:ind w:right="99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 vállalkozó készre jelentését követően a műszaki átadás-átvétel 2018. június 15-én megtörtént.</w:t>
      </w:r>
    </w:p>
    <w:p w:rsidR="00CA2EDD" w:rsidRDefault="00CA2EDD">
      <w:pPr>
        <w:spacing w:after="160" w:line="259" w:lineRule="auto"/>
      </w:pPr>
      <w:r>
        <w:br w:type="page"/>
      </w:r>
    </w:p>
    <w:p w:rsidR="00CA2EDD" w:rsidRPr="00D555BD" w:rsidRDefault="00CA2EDD" w:rsidP="00CA2E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sz w:val="24"/>
          <w:szCs w:val="24"/>
        </w:rPr>
      </w:pPr>
      <w:r w:rsidRPr="00D555BD">
        <w:rPr>
          <w:sz w:val="24"/>
          <w:szCs w:val="24"/>
        </w:rPr>
        <w:lastRenderedPageBreak/>
        <w:t xml:space="preserve">Kedvezményezett neve: </w:t>
      </w:r>
      <w:r>
        <w:rPr>
          <w:sz w:val="24"/>
          <w:szCs w:val="24"/>
        </w:rPr>
        <w:t>Tornakápolnai</w:t>
      </w:r>
      <w:r w:rsidRPr="00D555BD">
        <w:rPr>
          <w:sz w:val="24"/>
          <w:szCs w:val="24"/>
        </w:rPr>
        <w:t xml:space="preserve"> Református Egyházközség</w:t>
      </w:r>
    </w:p>
    <w:p w:rsidR="00CA2EDD" w:rsidRPr="00D555BD" w:rsidRDefault="00CA2EDD" w:rsidP="00CA2E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sz w:val="24"/>
          <w:szCs w:val="24"/>
        </w:rPr>
      </w:pPr>
      <w:r w:rsidRPr="00D555BD">
        <w:rPr>
          <w:sz w:val="24"/>
          <w:szCs w:val="24"/>
        </w:rPr>
        <w:t xml:space="preserve">a projekt címe: </w:t>
      </w:r>
      <w:r w:rsidRPr="00CA2EDD">
        <w:rPr>
          <w:sz w:val="24"/>
          <w:szCs w:val="24"/>
        </w:rPr>
        <w:t>A Tornakápolnai Műemlék Református Templom rekonstrukciója"</w:t>
      </w:r>
    </w:p>
    <w:p w:rsidR="00CA2EDD" w:rsidRPr="00D555BD" w:rsidRDefault="00CA2EDD" w:rsidP="00CA2E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sz w:val="24"/>
          <w:szCs w:val="24"/>
        </w:rPr>
      </w:pPr>
      <w:r w:rsidRPr="00D555BD">
        <w:rPr>
          <w:sz w:val="24"/>
          <w:szCs w:val="24"/>
        </w:rPr>
        <w:t xml:space="preserve">a szerződött </w:t>
      </w:r>
      <w:r>
        <w:rPr>
          <w:sz w:val="24"/>
          <w:szCs w:val="24"/>
        </w:rPr>
        <w:t xml:space="preserve">támogatás összege: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EDD">
        <w:rPr>
          <w:sz w:val="24"/>
          <w:szCs w:val="24"/>
        </w:rPr>
        <w:t xml:space="preserve">27 734 185 </w:t>
      </w:r>
      <w:r>
        <w:rPr>
          <w:sz w:val="24"/>
          <w:szCs w:val="24"/>
        </w:rPr>
        <w:t>Ft</w:t>
      </w:r>
    </w:p>
    <w:p w:rsidR="00CA2EDD" w:rsidRPr="00D555BD" w:rsidRDefault="00CA2EDD" w:rsidP="00CA2E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sz w:val="24"/>
          <w:szCs w:val="24"/>
        </w:rPr>
      </w:pPr>
      <w:r w:rsidRPr="00D555BD">
        <w:rPr>
          <w:sz w:val="24"/>
          <w:szCs w:val="24"/>
        </w:rPr>
        <w:t>a támogatás mértéke (%-ban):</w:t>
      </w:r>
      <w:r w:rsidRPr="00D555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5BD">
        <w:rPr>
          <w:sz w:val="24"/>
          <w:szCs w:val="24"/>
        </w:rPr>
        <w:t>95%</w:t>
      </w:r>
    </w:p>
    <w:p w:rsidR="00CA2EDD" w:rsidRPr="00CA2EDD" w:rsidRDefault="00CA2EDD" w:rsidP="00CA2E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sz w:val="24"/>
          <w:szCs w:val="24"/>
        </w:rPr>
      </w:pPr>
      <w:r w:rsidRPr="00CA2EDD">
        <w:rPr>
          <w:sz w:val="24"/>
          <w:szCs w:val="24"/>
        </w:rPr>
        <w:t>a projekt tartalmának rövid bemutatása:</w:t>
      </w:r>
      <w:r w:rsidRPr="00CA2EDD">
        <w:rPr>
          <w:sz w:val="24"/>
          <w:szCs w:val="24"/>
        </w:rPr>
        <w:tab/>
        <w:t xml:space="preserve">A Tornakápolnai Református templom külső felújítása, </w:t>
      </w:r>
    </w:p>
    <w:p w:rsidR="00CA2EDD" w:rsidRPr="00D555BD" w:rsidRDefault="00CA2EDD" w:rsidP="00CA2E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sz w:val="24"/>
          <w:szCs w:val="24"/>
        </w:rPr>
      </w:pPr>
      <w:r w:rsidRPr="00D555BD">
        <w:rPr>
          <w:sz w:val="24"/>
          <w:szCs w:val="24"/>
        </w:rPr>
        <w:t xml:space="preserve">a projekt tervezett befejezési dátuma: </w:t>
      </w:r>
      <w:r>
        <w:rPr>
          <w:sz w:val="24"/>
          <w:szCs w:val="24"/>
        </w:rPr>
        <w:tab/>
      </w:r>
      <w:r w:rsidRPr="00D555BD">
        <w:rPr>
          <w:sz w:val="24"/>
          <w:szCs w:val="24"/>
        </w:rPr>
        <w:t>2018.</w:t>
      </w:r>
      <w:r>
        <w:rPr>
          <w:sz w:val="24"/>
          <w:szCs w:val="24"/>
        </w:rPr>
        <w:t>09.30</w:t>
      </w:r>
    </w:p>
    <w:p w:rsidR="00CA2EDD" w:rsidRPr="00D555BD" w:rsidRDefault="00CA2EDD" w:rsidP="00CA2E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sz w:val="24"/>
          <w:szCs w:val="24"/>
        </w:rPr>
      </w:pPr>
      <w:r w:rsidRPr="00D555BD">
        <w:rPr>
          <w:sz w:val="24"/>
          <w:szCs w:val="24"/>
        </w:rPr>
        <w:t xml:space="preserve">projekt azonosító száma: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EDD">
        <w:rPr>
          <w:sz w:val="24"/>
          <w:szCs w:val="24"/>
        </w:rPr>
        <w:t>1776799475</w:t>
      </w:r>
    </w:p>
    <w:p w:rsidR="008B6AF1" w:rsidRPr="00CA2EDD" w:rsidRDefault="008B6AF1" w:rsidP="00D555BD">
      <w:pPr>
        <w:rPr>
          <w:b/>
        </w:rPr>
      </w:pPr>
    </w:p>
    <w:sectPr w:rsidR="008B6AF1" w:rsidRPr="00CA2E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26" w:rsidRDefault="00840726" w:rsidP="00DE22BE">
      <w:r>
        <w:separator/>
      </w:r>
    </w:p>
  </w:endnote>
  <w:endnote w:type="continuationSeparator" w:id="0">
    <w:p w:rsidR="00840726" w:rsidRDefault="00840726" w:rsidP="00DE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26" w:rsidRDefault="00840726" w:rsidP="00DE22BE">
      <w:r>
        <w:separator/>
      </w:r>
    </w:p>
  </w:footnote>
  <w:footnote w:type="continuationSeparator" w:id="0">
    <w:p w:rsidR="00840726" w:rsidRDefault="00840726" w:rsidP="00DE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BE" w:rsidRDefault="00DE22BE" w:rsidP="00DE22BE">
    <w:pPr>
      <w:pStyle w:val="lfej"/>
      <w:jc w:val="right"/>
    </w:pPr>
    <w:r w:rsidRPr="00E32FD8">
      <w:rPr>
        <w:noProof/>
      </w:rPr>
      <w:drawing>
        <wp:inline distT="0" distB="0" distL="0" distR="0" wp14:anchorId="3D308694" wp14:editId="09A7B78E">
          <wp:extent cx="2405763" cy="1695450"/>
          <wp:effectExtent l="0" t="0" r="0" b="0"/>
          <wp:docPr id="3" name="Kép 3" descr="C:\Users\Béres Erika\Desktop\EFOP-2017\Jelenléti ívek\ürej jelenlétik és logó\logó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éres Erika\Desktop\EFOP-2017\Jelenléti ívek\ürej jelenlétik és logó\logó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347" cy="1697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799"/>
    <w:multiLevelType w:val="hybridMultilevel"/>
    <w:tmpl w:val="638A0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D695E"/>
    <w:multiLevelType w:val="hybridMultilevel"/>
    <w:tmpl w:val="0D363E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F1"/>
    <w:rsid w:val="004E3C08"/>
    <w:rsid w:val="00840726"/>
    <w:rsid w:val="008B6AF1"/>
    <w:rsid w:val="00CA2EDD"/>
    <w:rsid w:val="00D555BD"/>
    <w:rsid w:val="00DA2AA4"/>
    <w:rsid w:val="00DE22BE"/>
    <w:rsid w:val="00E2789E"/>
    <w:rsid w:val="00E332CC"/>
    <w:rsid w:val="00F2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C753B-0A00-4F7D-B62F-3E11604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AF1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A2EDD"/>
    <w:pPr>
      <w:keepNext/>
      <w:keepLines/>
      <w:spacing w:before="240" w:line="259" w:lineRule="auto"/>
      <w:outlineLvl w:val="0"/>
    </w:pPr>
    <w:rPr>
      <w:rFonts w:eastAsiaTheme="majorEastAsia"/>
      <w:color w:val="2E74B5" w:themeColor="accent1" w:themeShade="BF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B6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E22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22BE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22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22BE"/>
    <w:rPr>
      <w:rFonts w:ascii="Times New Roman" w:eastAsia="Times New Roman" w:hAnsi="Times New Roman" w:cs="Times New Roman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A2EDD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CA2E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felhasználó</cp:lastModifiedBy>
  <cp:revision>2</cp:revision>
  <dcterms:created xsi:type="dcterms:W3CDTF">2018-09-17T20:16:00Z</dcterms:created>
  <dcterms:modified xsi:type="dcterms:W3CDTF">2018-09-17T20:16:00Z</dcterms:modified>
</cp:coreProperties>
</file>