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CD" w:rsidRPr="00803EB9" w:rsidRDefault="00803EB9">
      <w:pPr>
        <w:rPr>
          <w:sz w:val="24"/>
          <w:szCs w:val="24"/>
        </w:rPr>
      </w:pPr>
      <w:r w:rsidRPr="00803EB9">
        <w:rPr>
          <w:sz w:val="24"/>
          <w:szCs w:val="24"/>
        </w:rPr>
        <w:t>Kedves Szülők!</w:t>
      </w:r>
    </w:p>
    <w:p w:rsidR="00803EB9" w:rsidRDefault="00803EB9" w:rsidP="00866FCF">
      <w:pPr>
        <w:jc w:val="both"/>
        <w:rPr>
          <w:sz w:val="24"/>
          <w:szCs w:val="24"/>
        </w:rPr>
      </w:pPr>
      <w:r w:rsidRPr="00803EB9">
        <w:rPr>
          <w:sz w:val="24"/>
          <w:szCs w:val="24"/>
        </w:rPr>
        <w:t xml:space="preserve">A 2021-2022-es nevelési évre történő előjegyzés a Jókai Mór Református Óvodába 2021. április 19-23-ig lesz. </w:t>
      </w:r>
      <w:r>
        <w:rPr>
          <w:sz w:val="24"/>
          <w:szCs w:val="24"/>
        </w:rPr>
        <w:t>Az eljárásrend a következő:</w:t>
      </w:r>
    </w:p>
    <w:p w:rsidR="00803EB9" w:rsidRDefault="00803EB9" w:rsidP="00866F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honlapon a letölthető dokumentumok menüpont alatt található előzetes szándéknyilatkozatot és mellékleteit kérjük, küldjék el a </w:t>
      </w:r>
      <w:hyperlink r:id="rId5" w:history="1">
        <w:r w:rsidRPr="00CD13B4">
          <w:rPr>
            <w:rStyle w:val="Hiperhivatkozs"/>
            <w:sz w:val="24"/>
            <w:szCs w:val="24"/>
          </w:rPr>
          <w:t>jokaiovi21@gmail.com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emailcímre</w:t>
      </w:r>
      <w:proofErr w:type="spellEnd"/>
      <w:r>
        <w:rPr>
          <w:sz w:val="24"/>
          <w:szCs w:val="24"/>
        </w:rPr>
        <w:t>.</w:t>
      </w:r>
    </w:p>
    <w:p w:rsidR="00803EB9" w:rsidRDefault="00803EB9" w:rsidP="00866F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Aki már beadta ezeket a dokumentumokat, az egy megerősítő </w:t>
      </w:r>
      <w:proofErr w:type="spellStart"/>
      <w:r>
        <w:rPr>
          <w:sz w:val="24"/>
          <w:szCs w:val="24"/>
        </w:rPr>
        <w:t>emailt</w:t>
      </w:r>
      <w:proofErr w:type="spellEnd"/>
      <w:r>
        <w:rPr>
          <w:sz w:val="24"/>
          <w:szCs w:val="24"/>
        </w:rPr>
        <w:t xml:space="preserve"> küldjön a fenti címre.</w:t>
      </w:r>
    </w:p>
    <w:p w:rsidR="00803EB9" w:rsidRDefault="005C641A" w:rsidP="00866F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Válasz </w:t>
      </w:r>
      <w:proofErr w:type="spellStart"/>
      <w:r>
        <w:rPr>
          <w:sz w:val="24"/>
          <w:szCs w:val="24"/>
        </w:rPr>
        <w:t>emailben</w:t>
      </w:r>
      <w:proofErr w:type="spellEnd"/>
      <w:r>
        <w:rPr>
          <w:sz w:val="24"/>
          <w:szCs w:val="24"/>
        </w:rPr>
        <w:t xml:space="preserve"> küldünk értesítést, hogy milyen online fórumon és mely időpontban lesz a találkozás, hogy megismerkedjünk egymással.</w:t>
      </w:r>
    </w:p>
    <w:p w:rsidR="00866FCF" w:rsidRDefault="00866FCF" w:rsidP="00866F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felvételről, vagy elutasításról szóló határozatot 2021. április 29-éig postán </w:t>
      </w:r>
      <w:proofErr w:type="gramStart"/>
      <w:r>
        <w:rPr>
          <w:sz w:val="24"/>
          <w:szCs w:val="24"/>
        </w:rPr>
        <w:t xml:space="preserve">és  </w:t>
      </w:r>
      <w:proofErr w:type="spellStart"/>
      <w:r>
        <w:rPr>
          <w:sz w:val="24"/>
          <w:szCs w:val="24"/>
        </w:rPr>
        <w:t>emailben</w:t>
      </w:r>
      <w:proofErr w:type="spellEnd"/>
      <w:proofErr w:type="gramEnd"/>
      <w:r>
        <w:rPr>
          <w:sz w:val="24"/>
          <w:szCs w:val="24"/>
        </w:rPr>
        <w:t xml:space="preserve"> küldjük el. </w:t>
      </w:r>
    </w:p>
    <w:p w:rsidR="00866FCF" w:rsidRDefault="00866FCF" w:rsidP="00866FC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Ezután</w:t>
      </w:r>
      <w:proofErr w:type="gramEnd"/>
      <w:r>
        <w:rPr>
          <w:sz w:val="24"/>
          <w:szCs w:val="24"/>
        </w:rPr>
        <w:t xml:space="preserve"> még kérünk egy megerősítő </w:t>
      </w:r>
      <w:proofErr w:type="spellStart"/>
      <w:r>
        <w:rPr>
          <w:sz w:val="24"/>
          <w:szCs w:val="24"/>
        </w:rPr>
        <w:t>emailt</w:t>
      </w:r>
      <w:proofErr w:type="spellEnd"/>
      <w:r>
        <w:rPr>
          <w:sz w:val="24"/>
          <w:szCs w:val="24"/>
        </w:rPr>
        <w:t xml:space="preserve">, hogy a gyermeket ebbe az óvodába kívánják </w:t>
      </w:r>
      <w:proofErr w:type="spellStart"/>
      <w:r>
        <w:rPr>
          <w:sz w:val="24"/>
          <w:szCs w:val="24"/>
        </w:rPr>
        <w:t>beiratni</w:t>
      </w:r>
      <w:proofErr w:type="spellEnd"/>
      <w:r>
        <w:rPr>
          <w:sz w:val="24"/>
          <w:szCs w:val="24"/>
        </w:rPr>
        <w:t>.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ÓVODAI BEIRATKOZÁS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A 20/2012. (VIII. 31.) EMMI rendelet (a továbbiakban: Rendelet) 20. § (2) bekezdése értelmében a szülő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-a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bölcsődei ellátásban részesülő gyermek kivételével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-az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óvodai nevelésben történő részvételre jogszabály alapján kötelezett gyermekét köteles beíratni a fenntartó által közzétett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-jelen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esetben a 20. § (1) bekezdés b) pontja szerint kezdeményezett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-hirdetményben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meghatározott időpontban a 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1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/202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2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-es nevelési évre, vagy az óvodalátogatási kötelezettség alól felmentését kérni.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2011. évi CXC. törvény (a továbbiakban: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.) 49. § (1) bekezdése értelmében az óvodába a gyermek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-e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törvényben foglalt kivétellel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-harmadik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életévének betöltése után vehető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 A gyermek abban az évben, amelynek augusztus 31. napjáig a harmadik életévét betölti, a nevelési év kezdő napjától legalább napi négy órában óvodai foglalkozáson vesz részt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8. § (2) bekezdés). A Rendelet 20. § (1c)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bekezdésmásodik mondata szerint a hivatal április 16-áig értesítést küld azon gyermek lakcímére, akiknek a tárgyévben óvodáztatási kötelezettsége megkezdődik.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szülő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-tárgyév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május 25. napjáig benyújtott -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kérelme alapján a gyermek jogos érdekét szem előtt tartva, annak az évnek az augusztus 31. napjáig, amelyben a gyermek a negyedik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életévét betölti, a megyei kormányhivatal általános illetékességgel eljáró járási hivatala, mint felmentést engedélyező szerv felmentheti az óvodai foglalkozáson való részvétel alól, ha a gyermek családi körülményei, sajátos helyzete indokolja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8. § (2) bekezdés).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szülő gyermeke adottságainak, képességeinek, érdeklődésének megfelelően, saját vallási, világnézeti meggyőződésére, nemzetiségi hovatartozására tekintettel szabadon választhat óvodát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72. § (2) bekezdés).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nevelési-oktatási </w:t>
      </w:r>
      <w:proofErr w:type="gram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intézmény vallási</w:t>
      </w:r>
      <w:proofErr w:type="gram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, világnézeti tekintetben elkötelezett intézményként működik, és ennek megfelelően a gyermekek felvételének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előfeltételeként kikötheti valamely vallás, világnézet elfogadását, és ezt felvételi eljárás keretében vizsgálhatja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31. § (2) bekezdés a) pontja).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lastRenderedPageBreak/>
        <w:t>Az óvodai felvétel, átvétel jelentkezés alapján történik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49. § (1) bekezdés). A szülő, a törvényes képviselő a gyermek óvodai felvételét, átvételét bármikor kérheti, a gyermekek felvétele az óvodai nevelési évben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-ha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azt a férőhelyek száma lehetővé teszi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-folyamatos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napi négy órában óvodai nevelésre kötelezett gyermek szülője, ha gyermeke az óvodakötelezettségét külföldön teljesíti, köteles arról a beiratkozás idejének utolsó határnapját követő tizenöt napon belül írásban értesíteni a hivatalt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(Oktatási Hivatal).</w:t>
      </w:r>
    </w:p>
    <w:p w:rsidR="00393544" w:rsidRDefault="00393544" w:rsidP="00393544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1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/202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2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nevelési év az óvodában a 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1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szeptember 1-jétől a 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2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augusztus 31-éig tartó időszak.</w:t>
      </w:r>
    </w:p>
    <w:p w:rsidR="00393544" w:rsidRPr="00393544" w:rsidRDefault="00393544" w:rsidP="00393544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különélő szülők a gyermek sorsát érintő lényeges kérdésekben közösen gyakorolják jogaikat akkor is, ha a szülői felügyeletet a szülők megállapodása vagy a bíróság döntése 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proofErr w:type="gram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alapján</w:t>
      </w:r>
      <w:proofErr w:type="gram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az egyik szülő gyakorolja, kivéve, ha a gyermekétől különélő szülő felügyeleti jogát a bíróság e tekintetben korlátozta vagy megvonta.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hivatal figyelemmel kíséri az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72. § (1) bekezdés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b)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pontjában meghatározott kötelezettség teljesítését, továbbá bejelentésre vagy hivatalból elrendeli az óvodai nevelés keretében folyó foglalkozáson való részvételt, ha a szülő nem tesz eleget kötelességének. (Rendelet 20. § (1b) bekezdés).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2012. évi II. törvény 247. § (1) bekezdés a) pontja úgy rendelkezik, miszerint az a szülő vagy törvényes képviselő,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aki a szülői felügyelete vagy gyámsága alatt álló gyermeket kellő időben az óvodába nem íratja be, szabálysértést követ el.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Az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47. § (1) bekezdése értelmében a sajátos nevelési igényű gyermek esetében a különleges bánásmódnak megfelelő ellátást a szakértői bizottság szakértői véleményében foglaltak szerint kell biztosítani.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szülő választja ki a sajátos nevelési igényű tanuló számára megfelelő ellátást nyújtó nevelési-oktatási intézményt az illetékes szakértői bizottság szakértői véleménye alapján, a szülő és a gyermek igényeinek és lehetőségeinek figyelembevételével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. 47. § (2) bekezdés).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 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Jókai Mór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Református 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Magyar-Angol Két Tanítási Nyelvű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Általános </w:t>
      </w:r>
      <w:proofErr w:type="gram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Iskola</w:t>
      </w:r>
      <w:proofErr w:type="gram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AMI És Óvoda az alaptevékenységéhez kapcsolódóan integrált csoportban ellátja a többi gyermekkel együtt nevelhető azon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sajátos nevelési igényű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gyermekeket, akik a szakértői bizottság véleménye alapján: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-beszédfogyatékosok-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egyéb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pszichés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fejlődési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zavarral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súlyostanulási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,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figyelem-vagy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magatartásszabályozási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zavarral)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küzdenek.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köznevelési intézmény fenntartója működési támogatásra jogosult, ezért az óvoda részt vesz a kötelező felvételt biztosító óvoda feladatainak ellátásában. Ennek során felvételi körzetnek kell tekinteni azt a települést, amelyben az óvoda székhelye, telephelye található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33. § (1) bekezdés). Az a gyermeklétszám, amelynek felvételét az óvoda nem tagadhatja meg, nem lehet kevesebb, mint a köznevelési </w:t>
      </w:r>
      <w:proofErr w:type="gram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intézmény alapító</w:t>
      </w:r>
      <w:proofErr w:type="gram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ok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iratában az óvoda tekintetében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z adott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hu-HU"/>
        </w:rPr>
        <w:t>feladatellátási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helyre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meghatározott felvehető maximális gyermeklétszám huszonöt százaléka.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Ha a településen csak egy óvoda működik, akkor köteles felvenni a településen lakóhellyel, ennek hiányában tartózkodási hellyel rendelkező óvodai nevelésben részt venni köteles gyermekeket (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33. § (2) bekezdés). 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felvételről az óvoda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vezetője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dönt.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lastRenderedPageBreak/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Az óvodai felvétel tárgyában meghozott döntés közlésének határnapja: 202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1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április 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>29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</w:t>
      </w:r>
    </w:p>
    <w:p w:rsidR="00393544" w:rsidRDefault="00393544" w:rsidP="00393544">
      <w:pPr>
        <w:jc w:val="both"/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Az óvodai felvételről hozott döntést írásba kell foglalni (Rendelet 83. § (3) bekezdés). A nevelési-oktatási intézmény a döntését határozatba foglalja, ha a jelentkezést, a kérelmet részben vagy egészben elutasítja (Rendelet 83. § (4) bekezdés). </w:t>
      </w:r>
    </w:p>
    <w:p w:rsidR="00393544" w:rsidRPr="00393544" w:rsidRDefault="00393544" w:rsidP="00393544">
      <w:pPr>
        <w:jc w:val="both"/>
        <w:rPr>
          <w:rFonts w:asciiTheme="majorHAnsi" w:hAnsiTheme="majorHAnsi"/>
          <w:sz w:val="24"/>
          <w:szCs w:val="24"/>
        </w:rPr>
      </w:pPr>
      <w:r w:rsidRPr="00393544">
        <w:rPr>
          <w:rFonts w:asciiTheme="majorHAnsi" w:hAnsiTheme="majorHAnsi"/>
          <w:sz w:val="24"/>
          <w:szCs w:val="24"/>
          <w:lang w:eastAsia="hu-HU"/>
        </w:rPr>
        <w:sym w:font="Symbol" w:char="F0B7"/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Az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Nkt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. 37. § (2) bekezdése értelmében a köznevelési intézmény döntése, intézkedése vagy intézkedésének elmulasztása (együtt: döntés) ellen a szülő, törvényes képviselő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-a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közléstől, ennek hiányában a tudomására jutásától számított tizenöt napon belül </w:t>
      </w:r>
      <w:proofErr w:type="spellStart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-a</w:t>
      </w:r>
      <w:proofErr w:type="spellEnd"/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gyermek érdekében eljárást indíthat. A fenti kérelmet az intézménynél kell előterjeszteni. Ha a kérelem alapján az óvodavezető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a megtámadott döntést nem vonja vissza, illetve az eljárást megindító kérelemnek megfelelően azt nem módosítja, javítja, cseréli</w:t>
      </w:r>
      <w:r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, </w:t>
      </w:r>
      <w:r w:rsidRPr="00393544">
        <w:rPr>
          <w:rFonts w:asciiTheme="majorHAnsi" w:eastAsia="Times New Roman" w:hAnsiTheme="majorHAnsi" w:cs="Arial"/>
          <w:sz w:val="24"/>
          <w:szCs w:val="24"/>
          <w:lang w:eastAsia="hu-HU"/>
        </w:rPr>
        <w:t>vagy egészíti ki, a beadványt az intézmény az ügy összes iratával, az eljárást megindító kérelem előterjesztésére nyitva álló határidő leteltét követően felterjeszti az ügyben való eljárásra és másodfokú döntés meghozatalára jogosult fenntartónak.</w:t>
      </w:r>
    </w:p>
    <w:sectPr w:rsidR="00393544" w:rsidRPr="00393544" w:rsidSect="0033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257"/>
    <w:multiLevelType w:val="hybridMultilevel"/>
    <w:tmpl w:val="F04A0588"/>
    <w:lvl w:ilvl="0" w:tplc="F7BEBB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EB9"/>
    <w:rsid w:val="000D693B"/>
    <w:rsid w:val="003324CD"/>
    <w:rsid w:val="00393544"/>
    <w:rsid w:val="005C641A"/>
    <w:rsid w:val="00754687"/>
    <w:rsid w:val="00787E5E"/>
    <w:rsid w:val="00803EB9"/>
    <w:rsid w:val="00866FCF"/>
    <w:rsid w:val="00E2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4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3EB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3E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kaiovi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948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3</cp:revision>
  <dcterms:created xsi:type="dcterms:W3CDTF">2021-03-18T07:31:00Z</dcterms:created>
  <dcterms:modified xsi:type="dcterms:W3CDTF">2021-03-18T08:30:00Z</dcterms:modified>
</cp:coreProperties>
</file>